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9C8D8" w14:textId="77777777" w:rsidR="007E0B06" w:rsidRDefault="007E0B06" w:rsidP="007E0B06">
      <w:pPr>
        <w:spacing w:before="100" w:beforeAutospacing="1" w:after="100" w:afterAutospacing="1"/>
        <w:outlineLvl w:val="0"/>
        <w:rPr>
          <w:rFonts w:ascii="Times New Roman" w:eastAsia="Times New Roman" w:hAnsi="Times New Roman" w:cs="Times New Roman"/>
          <w:b/>
          <w:bCs/>
          <w:kern w:val="36"/>
          <w:sz w:val="48"/>
          <w:szCs w:val="48"/>
          <w:lang w:eastAsia="es-ES_tradnl"/>
        </w:rPr>
      </w:pPr>
      <w:r>
        <w:rPr>
          <w:rFonts w:ascii="Times New Roman" w:eastAsia="Times New Roman" w:hAnsi="Times New Roman" w:cs="Times New Roman"/>
          <w:b/>
          <w:bCs/>
          <w:noProof/>
          <w:kern w:val="36"/>
          <w:sz w:val="48"/>
          <w:szCs w:val="48"/>
          <w:lang w:eastAsia="es-ES_tradnl"/>
        </w:rPr>
        <w:drawing>
          <wp:inline distT="0" distB="0" distL="0" distR="0" wp14:anchorId="38E168BA" wp14:editId="3A7B8CA6">
            <wp:extent cx="5605145" cy="2717800"/>
            <wp:effectExtent l="0" t="0" r="8255" b="0"/>
            <wp:docPr id="1" name="Imagen 1" descr="/Users/Espiral/Desktop/74858f99-7cbc-4b40-9066-be00444f4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Espiral/Desktop/74858f99-7cbc-4b40-9066-be00444f4ea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05145" cy="2717800"/>
                    </a:xfrm>
                    <a:prstGeom prst="rect">
                      <a:avLst/>
                    </a:prstGeom>
                    <a:noFill/>
                    <a:ln>
                      <a:noFill/>
                    </a:ln>
                  </pic:spPr>
                </pic:pic>
              </a:graphicData>
            </a:graphic>
          </wp:inline>
        </w:drawing>
      </w:r>
    </w:p>
    <w:p w14:paraId="7B2B0F36" w14:textId="77777777" w:rsidR="007E0B06" w:rsidRPr="007E0B06" w:rsidRDefault="007E0B06" w:rsidP="007E0B06">
      <w:pPr>
        <w:spacing w:before="100" w:beforeAutospacing="1" w:after="100" w:afterAutospacing="1"/>
        <w:outlineLvl w:val="0"/>
        <w:rPr>
          <w:rFonts w:ascii="Times New Roman" w:eastAsia="Times New Roman" w:hAnsi="Times New Roman" w:cs="Times New Roman"/>
          <w:b/>
          <w:bCs/>
          <w:kern w:val="36"/>
          <w:sz w:val="48"/>
          <w:szCs w:val="48"/>
          <w:lang w:eastAsia="es-ES_tradnl"/>
        </w:rPr>
      </w:pPr>
      <w:r w:rsidRPr="007E0B06">
        <w:rPr>
          <w:rFonts w:ascii="Times New Roman" w:eastAsia="Times New Roman" w:hAnsi="Times New Roman" w:cs="Times New Roman"/>
          <w:b/>
          <w:bCs/>
          <w:kern w:val="36"/>
          <w:sz w:val="48"/>
          <w:szCs w:val="48"/>
          <w:lang w:eastAsia="es-ES_tradnl"/>
        </w:rPr>
        <w:t>Antes de la colonia, los nativos americanos reconocían 5 géneros</w:t>
      </w:r>
    </w:p>
    <w:p w14:paraId="3DF3777D" w14:textId="77777777" w:rsidR="007E0B06" w:rsidRPr="007E0B06" w:rsidRDefault="007E0B06" w:rsidP="007E0B06">
      <w:pPr>
        <w:spacing w:before="100" w:beforeAutospacing="1" w:after="100" w:afterAutospacing="1"/>
        <w:outlineLvl w:val="1"/>
        <w:rPr>
          <w:rFonts w:ascii="Times New Roman" w:eastAsia="Times New Roman" w:hAnsi="Times New Roman" w:cs="Times New Roman"/>
          <w:b/>
          <w:bCs/>
          <w:sz w:val="36"/>
          <w:szCs w:val="36"/>
          <w:lang w:eastAsia="es-ES_tradnl"/>
        </w:rPr>
      </w:pPr>
      <w:r w:rsidRPr="007E0B06">
        <w:rPr>
          <w:rFonts w:ascii="Times New Roman" w:eastAsia="Times New Roman" w:hAnsi="Times New Roman" w:cs="Times New Roman"/>
          <w:b/>
          <w:bCs/>
          <w:sz w:val="36"/>
          <w:szCs w:val="36"/>
          <w:lang w:eastAsia="es-ES_tradnl"/>
        </w:rPr>
        <w:t xml:space="preserve">Distintas tribus como los Navajo, los Cheyenne y los </w:t>
      </w:r>
      <w:proofErr w:type="spellStart"/>
      <w:r w:rsidRPr="007E0B06">
        <w:rPr>
          <w:rFonts w:ascii="Times New Roman" w:eastAsia="Times New Roman" w:hAnsi="Times New Roman" w:cs="Times New Roman"/>
          <w:b/>
          <w:bCs/>
          <w:sz w:val="36"/>
          <w:szCs w:val="36"/>
          <w:lang w:eastAsia="es-ES_tradnl"/>
        </w:rPr>
        <w:t>Cherokee</w:t>
      </w:r>
      <w:proofErr w:type="spellEnd"/>
      <w:r w:rsidRPr="007E0B06">
        <w:rPr>
          <w:rFonts w:ascii="Times New Roman" w:eastAsia="Times New Roman" w:hAnsi="Times New Roman" w:cs="Times New Roman"/>
          <w:b/>
          <w:bCs/>
          <w:sz w:val="36"/>
          <w:szCs w:val="36"/>
          <w:lang w:eastAsia="es-ES_tradnl"/>
        </w:rPr>
        <w:t xml:space="preserve"> utilizaban el término "gente de dos espíritus" antes de las imposiciones morales cristianas que llegaron con la Conquista.</w:t>
      </w:r>
    </w:p>
    <w:p w14:paraId="403BCD67" w14:textId="77777777" w:rsidR="007E0B06" w:rsidRPr="007E0B06" w:rsidRDefault="007E0B06" w:rsidP="007E0B06">
      <w:pPr>
        <w:rPr>
          <w:rFonts w:ascii="Times New Roman" w:eastAsia="Times New Roman" w:hAnsi="Times New Roman" w:cs="Times New Roman"/>
          <w:lang w:eastAsia="es-ES_tradnl"/>
        </w:rPr>
      </w:pPr>
      <w:r w:rsidRPr="007E0B06">
        <w:rPr>
          <w:rFonts w:ascii="Times New Roman" w:eastAsia="Times New Roman" w:hAnsi="Times New Roman" w:cs="Times New Roman"/>
          <w:lang w:eastAsia="es-ES_tradnl"/>
        </w:rPr>
        <w:t xml:space="preserve">Publicado: 2016-07-14 </w:t>
      </w:r>
    </w:p>
    <w:p w14:paraId="5143BDD6"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No fue hasta que los europeos tomaran América del Norte que las tribus nativas de esa región adoptaron la idea de los roles de género como una categoría rígida. Para los Nativo Americanos, no existía un 'set de reglas' que los hombres y mujeres tenían que cumplir con el fin de ser considerados miembros "normales" de su tribu.</w:t>
      </w:r>
    </w:p>
    <w:p w14:paraId="2ED69748"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 xml:space="preserve">Es más, como cuenta la página </w:t>
      </w:r>
      <w:hyperlink r:id="rId5" w:tgtFrame="_blank" w:history="1">
        <w:proofErr w:type="spellStart"/>
        <w:r w:rsidRPr="007E0B06">
          <w:rPr>
            <w:rFonts w:ascii="Times New Roman" w:hAnsi="Times New Roman" w:cs="Times New Roman"/>
            <w:color w:val="0000FF"/>
            <w:u w:val="single"/>
            <w:lang w:eastAsia="es-ES_tradnl"/>
          </w:rPr>
          <w:t>Indian</w:t>
        </w:r>
        <w:proofErr w:type="spellEnd"/>
        <w:r w:rsidRPr="007E0B06">
          <w:rPr>
            <w:rFonts w:ascii="Times New Roman" w:hAnsi="Times New Roman" w:cs="Times New Roman"/>
            <w:color w:val="0000FF"/>
            <w:u w:val="single"/>
            <w:lang w:eastAsia="es-ES_tradnl"/>
          </w:rPr>
          <w:t xml:space="preserve"> Country </w:t>
        </w:r>
        <w:proofErr w:type="spellStart"/>
        <w:r w:rsidRPr="007E0B06">
          <w:rPr>
            <w:rFonts w:ascii="Times New Roman" w:hAnsi="Times New Roman" w:cs="Times New Roman"/>
            <w:color w:val="0000FF"/>
            <w:u w:val="single"/>
            <w:lang w:eastAsia="es-ES_tradnl"/>
          </w:rPr>
          <w:t>Today</w:t>
        </w:r>
        <w:proofErr w:type="spellEnd"/>
      </w:hyperlink>
      <w:r w:rsidRPr="007E0B06">
        <w:rPr>
          <w:rFonts w:ascii="Times New Roman" w:hAnsi="Times New Roman" w:cs="Times New Roman"/>
          <w:lang w:eastAsia="es-ES_tradnl"/>
        </w:rPr>
        <w:t xml:space="preserve">, la gente que tenía características tanto "masculinas" como "femeninas" era vista como dotada de dones por la naturaleza y, por lo tanto, capaz de entender los dos lados de todo. En todas las comunidades se reconocían estos roles de género, solo que con distintos -pero muy parecidos- nombres: Mujer, hombre, mujer de dos espíritus, hombre de dos espíritus, y </w:t>
      </w:r>
      <w:proofErr w:type="spellStart"/>
      <w:r w:rsidRPr="007E0B06">
        <w:rPr>
          <w:rFonts w:ascii="Times New Roman" w:hAnsi="Times New Roman" w:cs="Times New Roman"/>
          <w:lang w:eastAsia="es-ES_tradnl"/>
        </w:rPr>
        <w:t>transgénero</w:t>
      </w:r>
      <w:proofErr w:type="spellEnd"/>
      <w:r w:rsidRPr="007E0B06">
        <w:rPr>
          <w:rFonts w:ascii="Times New Roman" w:hAnsi="Times New Roman" w:cs="Times New Roman"/>
          <w:lang w:eastAsia="es-ES_tradnl"/>
        </w:rPr>
        <w:t>.</w:t>
      </w:r>
    </w:p>
    <w:p w14:paraId="79766524" w14:textId="77777777" w:rsidR="007E0B06" w:rsidRDefault="007E0B06" w:rsidP="007E0B06">
      <w:pPr>
        <w:spacing w:before="100" w:beforeAutospacing="1" w:after="100" w:afterAutospacing="1"/>
        <w:rPr>
          <w:rFonts w:ascii="Times New Roman" w:hAnsi="Times New Roman" w:cs="Times New Roman"/>
          <w:lang w:eastAsia="es-ES_tradnl"/>
        </w:rPr>
      </w:pPr>
    </w:p>
    <w:p w14:paraId="4E131AED" w14:textId="77777777" w:rsidR="007E0B06" w:rsidRDefault="007E0B06" w:rsidP="007E0B06">
      <w:pPr>
        <w:spacing w:before="100" w:beforeAutospacing="1" w:after="100" w:afterAutospacing="1"/>
        <w:rPr>
          <w:rFonts w:ascii="Times New Roman" w:hAnsi="Times New Roman" w:cs="Times New Roman"/>
          <w:lang w:eastAsia="es-ES_tradnl"/>
        </w:rPr>
      </w:pPr>
    </w:p>
    <w:p w14:paraId="4DFCD1E2" w14:textId="77777777" w:rsidR="007E0B06" w:rsidRDefault="007E0B06" w:rsidP="007E0B06">
      <w:pPr>
        <w:spacing w:before="100" w:beforeAutospacing="1" w:after="100" w:afterAutospacing="1"/>
        <w:rPr>
          <w:rFonts w:ascii="Times New Roman" w:hAnsi="Times New Roman" w:cs="Times New Roman"/>
          <w:lang w:eastAsia="es-ES_tradnl"/>
        </w:rPr>
      </w:pPr>
    </w:p>
    <w:p w14:paraId="770CB87E" w14:textId="77777777" w:rsid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lastRenderedPageBreak/>
        <w:t>Pareja 'dos Espíritus'</w:t>
      </w:r>
    </w:p>
    <w:p w14:paraId="3E0EC178"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Pr>
          <w:rFonts w:ascii="Times New Roman" w:hAnsi="Times New Roman" w:cs="Times New Roman"/>
          <w:noProof/>
          <w:lang w:eastAsia="es-ES_tradnl"/>
        </w:rPr>
        <w:drawing>
          <wp:inline distT="0" distB="0" distL="0" distR="0" wp14:anchorId="30CF976B" wp14:editId="26F0B8EB">
            <wp:extent cx="4724400" cy="5757545"/>
            <wp:effectExtent l="0" t="0" r="0" b="8255"/>
            <wp:docPr id="2" name="Imagen 2" descr="/Users/Espiral/Desktop/118edb9e-268d-433d-bfc4-b07c53aec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Espiral/Desktop/118edb9e-268d-433d-bfc4-b07c53aec9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5757545"/>
                    </a:xfrm>
                    <a:prstGeom prst="rect">
                      <a:avLst/>
                    </a:prstGeom>
                    <a:noFill/>
                    <a:ln>
                      <a:noFill/>
                    </a:ln>
                  </pic:spPr>
                </pic:pic>
              </a:graphicData>
            </a:graphic>
          </wp:inline>
        </w:drawing>
      </w:r>
    </w:p>
    <w:p w14:paraId="5720F0A2"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La página antes mencionada muestra algunos ejemplos de términos usados para describir lo mismo. Cuenta que "los Navajo se refieren a los 'dos espíritus' como '</w:t>
      </w:r>
      <w:proofErr w:type="spellStart"/>
      <w:r w:rsidRPr="007E0B06">
        <w:rPr>
          <w:rFonts w:ascii="Times New Roman" w:hAnsi="Times New Roman" w:cs="Times New Roman"/>
          <w:lang w:eastAsia="es-ES_tradnl"/>
        </w:rPr>
        <w:t>Nádleehí</w:t>
      </w:r>
      <w:proofErr w:type="spellEnd"/>
      <w:r w:rsidRPr="007E0B06">
        <w:rPr>
          <w:rFonts w:ascii="Times New Roman" w:hAnsi="Times New Roman" w:cs="Times New Roman"/>
          <w:lang w:eastAsia="es-ES_tradnl"/>
        </w:rPr>
        <w:t xml:space="preserve">' (que significa "uno que se transformó"), dentro de los </w:t>
      </w:r>
      <w:proofErr w:type="spellStart"/>
      <w:r w:rsidRPr="007E0B06">
        <w:rPr>
          <w:rFonts w:ascii="Times New Roman" w:hAnsi="Times New Roman" w:cs="Times New Roman"/>
          <w:lang w:eastAsia="es-ES_tradnl"/>
        </w:rPr>
        <w:t>Lakota</w:t>
      </w:r>
      <w:proofErr w:type="spellEnd"/>
      <w:r w:rsidRPr="007E0B06">
        <w:rPr>
          <w:rFonts w:ascii="Times New Roman" w:hAnsi="Times New Roman" w:cs="Times New Roman"/>
          <w:lang w:eastAsia="es-ES_tradnl"/>
        </w:rPr>
        <w:t xml:space="preserve"> está el '</w:t>
      </w:r>
      <w:proofErr w:type="spellStart"/>
      <w:r w:rsidRPr="007E0B06">
        <w:rPr>
          <w:rFonts w:ascii="Times New Roman" w:hAnsi="Times New Roman" w:cs="Times New Roman"/>
          <w:lang w:eastAsia="es-ES_tradnl"/>
        </w:rPr>
        <w:t>Winkté</w:t>
      </w:r>
      <w:proofErr w:type="spellEnd"/>
      <w:r w:rsidRPr="007E0B06">
        <w:rPr>
          <w:rFonts w:ascii="Times New Roman" w:hAnsi="Times New Roman" w:cs="Times New Roman"/>
          <w:lang w:eastAsia="es-ES_tradnl"/>
        </w:rPr>
        <w:t xml:space="preserve">' (nombre que se da a los hombres que tienen la costumbre de comportarse como mujeres), para los </w:t>
      </w:r>
      <w:proofErr w:type="spellStart"/>
      <w:r w:rsidRPr="007E0B06">
        <w:rPr>
          <w:rFonts w:ascii="Times New Roman" w:hAnsi="Times New Roman" w:cs="Times New Roman"/>
          <w:lang w:eastAsia="es-ES_tradnl"/>
        </w:rPr>
        <w:t>Ojibwe</w:t>
      </w:r>
      <w:proofErr w:type="spellEnd"/>
      <w:r w:rsidRPr="007E0B06">
        <w:rPr>
          <w:rFonts w:ascii="Times New Roman" w:hAnsi="Times New Roman" w:cs="Times New Roman"/>
          <w:lang w:eastAsia="es-ES_tradnl"/>
        </w:rPr>
        <w:t>, el '</w:t>
      </w:r>
      <w:proofErr w:type="spellStart"/>
      <w:r w:rsidRPr="007E0B06">
        <w:rPr>
          <w:rFonts w:ascii="Times New Roman" w:hAnsi="Times New Roman" w:cs="Times New Roman"/>
          <w:lang w:eastAsia="es-ES_tradnl"/>
        </w:rPr>
        <w:t>Niizh</w:t>
      </w:r>
      <w:proofErr w:type="spellEnd"/>
      <w:r w:rsidRPr="007E0B06">
        <w:rPr>
          <w:rFonts w:ascii="Times New Roman" w:hAnsi="Times New Roman" w:cs="Times New Roman"/>
          <w:lang w:eastAsia="es-ES_tradnl"/>
        </w:rPr>
        <w:t xml:space="preserve"> </w:t>
      </w:r>
      <w:proofErr w:type="spellStart"/>
      <w:r w:rsidRPr="007E0B06">
        <w:rPr>
          <w:rFonts w:ascii="Times New Roman" w:hAnsi="Times New Roman" w:cs="Times New Roman"/>
          <w:lang w:eastAsia="es-ES_tradnl"/>
        </w:rPr>
        <w:t>Manidoowag</w:t>
      </w:r>
      <w:proofErr w:type="spellEnd"/>
      <w:r w:rsidRPr="007E0B06">
        <w:rPr>
          <w:rFonts w:ascii="Times New Roman" w:hAnsi="Times New Roman" w:cs="Times New Roman"/>
          <w:lang w:eastAsia="es-ES_tradnl"/>
        </w:rPr>
        <w:t xml:space="preserve">' (literalmente traducible a "dos espíritus"), mientras que los Cheyenne tienen al </w:t>
      </w:r>
      <w:proofErr w:type="spellStart"/>
      <w:r w:rsidRPr="007E0B06">
        <w:rPr>
          <w:rFonts w:ascii="Times New Roman" w:hAnsi="Times New Roman" w:cs="Times New Roman"/>
          <w:lang w:eastAsia="es-ES_tradnl"/>
        </w:rPr>
        <w:t>Hemaneh</w:t>
      </w:r>
      <w:proofErr w:type="spellEnd"/>
      <w:r w:rsidRPr="007E0B06">
        <w:rPr>
          <w:rFonts w:ascii="Times New Roman" w:hAnsi="Times New Roman" w:cs="Times New Roman"/>
          <w:lang w:eastAsia="es-ES_tradnl"/>
        </w:rPr>
        <w:t xml:space="preserve"> ("mitad hombre, mitad mujer), para nombrar a unos pocos. El propósito del concepto de 'dos espíritus' es el de dar una posible traducción occidental a esta serie de nombres, pero no siempre este ejercicio es totalmente exacto en su vuelta a los lenguajes nativos. Por ejemplo, en el idioma </w:t>
      </w:r>
      <w:proofErr w:type="spellStart"/>
      <w:r w:rsidRPr="007E0B06">
        <w:rPr>
          <w:rFonts w:ascii="Times New Roman" w:hAnsi="Times New Roman" w:cs="Times New Roman"/>
          <w:lang w:eastAsia="es-ES_tradnl"/>
        </w:rPr>
        <w:t>Cherokee</w:t>
      </w:r>
      <w:proofErr w:type="spellEnd"/>
      <w:r w:rsidRPr="007E0B06">
        <w:rPr>
          <w:rFonts w:ascii="Times New Roman" w:hAnsi="Times New Roman" w:cs="Times New Roman"/>
          <w:lang w:eastAsia="es-ES_tradnl"/>
        </w:rPr>
        <w:t xml:space="preserve"> Iroqués no hay manera de traducirlo, pero esta tribu sí tiene términos de variación de género para nombrar a 'mujeres que se sienten como hombres y viceversa'.</w:t>
      </w:r>
    </w:p>
    <w:p w14:paraId="25BC611A"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lastRenderedPageBreak/>
        <w:t xml:space="preserve">La cultura de los 'dos espíritus' en Norte América fue una de las primeras costumbres que los europeos trataron de destruir y desaparecer de la historia. Un claro ejemplo de ello es lo que dijo en su momento el artista estadounidense de la época </w:t>
      </w:r>
      <w:hyperlink r:id="rId7" w:tgtFrame="_blank" w:history="1">
        <w:r w:rsidRPr="007E0B06">
          <w:rPr>
            <w:rFonts w:ascii="Times New Roman" w:hAnsi="Times New Roman" w:cs="Times New Roman"/>
            <w:color w:val="0000FF"/>
            <w:u w:val="single"/>
            <w:lang w:eastAsia="es-ES_tradnl"/>
          </w:rPr>
          <w:t xml:space="preserve">George </w:t>
        </w:r>
        <w:proofErr w:type="spellStart"/>
        <w:r w:rsidRPr="007E0B06">
          <w:rPr>
            <w:rFonts w:ascii="Times New Roman" w:hAnsi="Times New Roman" w:cs="Times New Roman"/>
            <w:color w:val="0000FF"/>
            <w:u w:val="single"/>
            <w:lang w:eastAsia="es-ES_tradnl"/>
          </w:rPr>
          <w:t>Catlin</w:t>
        </w:r>
        <w:proofErr w:type="spellEnd"/>
      </w:hyperlink>
      <w:r w:rsidRPr="007E0B06">
        <w:rPr>
          <w:rFonts w:ascii="Times New Roman" w:hAnsi="Times New Roman" w:cs="Times New Roman"/>
          <w:lang w:eastAsia="es-ES_tradnl"/>
        </w:rPr>
        <w:t>, quien pensaba "que esta tradición debe ser erradicada antes de que llegue a los libros de historia".</w:t>
      </w:r>
    </w:p>
    <w:p w14:paraId="46E5EBA6" w14:textId="77777777" w:rsid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 xml:space="preserve">Fuente: </w:t>
      </w:r>
      <w:hyperlink r:id="rId8" w:history="1">
        <w:r w:rsidRPr="00D73966">
          <w:rPr>
            <w:rStyle w:val="Hipervnculo"/>
            <w:rFonts w:ascii="Times New Roman" w:hAnsi="Times New Roman" w:cs="Times New Roman"/>
            <w:lang w:eastAsia="es-ES_tradnl"/>
          </w:rPr>
          <w:t>www.dancingtoeaglespiritsociety.org</w:t>
        </w:r>
      </w:hyperlink>
    </w:p>
    <w:p w14:paraId="7D8E2AE6"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Pr>
          <w:rFonts w:ascii="Times New Roman" w:hAnsi="Times New Roman" w:cs="Times New Roman"/>
          <w:noProof/>
          <w:lang w:eastAsia="es-ES_tradnl"/>
        </w:rPr>
        <w:drawing>
          <wp:inline distT="0" distB="0" distL="0" distR="0" wp14:anchorId="7BF2C910" wp14:editId="2C1865C5">
            <wp:extent cx="4309745" cy="5249545"/>
            <wp:effectExtent l="0" t="0" r="8255" b="8255"/>
            <wp:docPr id="3" name="Imagen 3" descr="/Users/Espiral/Desktop/2b98ddbe-ba3b-4c6c-9172-cedfed53609a.N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Espiral/Desktop/2b98ddbe-ba3b-4c6c-9172-cedfed53609a.Non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9745" cy="5249545"/>
                    </a:xfrm>
                    <a:prstGeom prst="rect">
                      <a:avLst/>
                    </a:prstGeom>
                    <a:noFill/>
                    <a:ln>
                      <a:noFill/>
                    </a:ln>
                  </pic:spPr>
                </pic:pic>
              </a:graphicData>
            </a:graphic>
          </wp:inline>
        </w:drawing>
      </w:r>
    </w:p>
    <w:p w14:paraId="5210B376"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El fenómeno no sólo se vio en esta región de Norteamérica. Hay</w:t>
      </w:r>
      <w:hyperlink r:id="rId10" w:tgtFrame="_blank" w:history="1">
        <w:r w:rsidRPr="007E0B06">
          <w:rPr>
            <w:rFonts w:ascii="Times New Roman" w:hAnsi="Times New Roman" w:cs="Times New Roman"/>
            <w:color w:val="0000FF"/>
            <w:u w:val="single"/>
            <w:lang w:eastAsia="es-ES_tradnl"/>
          </w:rPr>
          <w:t xml:space="preserve"> registro de que</w:t>
        </w:r>
      </w:hyperlink>
      <w:r w:rsidRPr="007E0B06">
        <w:rPr>
          <w:rFonts w:ascii="Times New Roman" w:hAnsi="Times New Roman" w:cs="Times New Roman"/>
          <w:lang w:eastAsia="es-ES_tradnl"/>
        </w:rPr>
        <w:t xml:space="preserve"> los monjes católicos españoles destruyeron, también, muchos de los códices aztecas con el fin de erradicar los relatos y las creencias nativas tradicionales, una de ellas la de los 'dos espíritus'. A través de esta serie de esfuerzos, los cristianos forzaron a los Nativo Americanos cuyo actuar no contemplaba estas normas a vestirse y actuar de acuerdo a los nuevos roles de género designados por ellos.</w:t>
      </w:r>
    </w:p>
    <w:p w14:paraId="65C1A416"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 xml:space="preserve">Uno de los 'hombres de dos espíritus' más celebrado fue el guerrero </w:t>
      </w:r>
      <w:proofErr w:type="spellStart"/>
      <w:r w:rsidRPr="007E0B06">
        <w:rPr>
          <w:rFonts w:ascii="Times New Roman" w:hAnsi="Times New Roman" w:cs="Times New Roman"/>
          <w:lang w:eastAsia="es-ES_tradnl"/>
        </w:rPr>
        <w:t>Lakota</w:t>
      </w:r>
      <w:proofErr w:type="spellEnd"/>
      <w:r w:rsidRPr="007E0B06">
        <w:rPr>
          <w:rFonts w:ascii="Times New Roman" w:hAnsi="Times New Roman" w:cs="Times New Roman"/>
          <w:lang w:eastAsia="es-ES_tradnl"/>
        </w:rPr>
        <w:t xml:space="preserve"> llamado </w:t>
      </w:r>
      <w:proofErr w:type="spellStart"/>
      <w:r w:rsidRPr="007E0B06">
        <w:rPr>
          <w:rFonts w:ascii="Times New Roman" w:hAnsi="Times New Roman" w:cs="Times New Roman"/>
          <w:lang w:eastAsia="es-ES_tradnl"/>
        </w:rPr>
        <w:t>Osh-Tisch</w:t>
      </w:r>
      <w:proofErr w:type="spellEnd"/>
      <w:r w:rsidRPr="007E0B06">
        <w:rPr>
          <w:rFonts w:ascii="Times New Roman" w:hAnsi="Times New Roman" w:cs="Times New Roman"/>
          <w:lang w:eastAsia="es-ES_tradnl"/>
        </w:rPr>
        <w:t xml:space="preserve"> (cuyo nombre significa, muy </w:t>
      </w:r>
      <w:proofErr w:type="spellStart"/>
      <w:r w:rsidRPr="007E0B06">
        <w:rPr>
          <w:rFonts w:ascii="Times New Roman" w:hAnsi="Times New Roman" w:cs="Times New Roman"/>
          <w:lang w:eastAsia="es-ES_tradnl"/>
        </w:rPr>
        <w:t>acertádamente</w:t>
      </w:r>
      <w:proofErr w:type="spellEnd"/>
      <w:r w:rsidRPr="007E0B06">
        <w:rPr>
          <w:rFonts w:ascii="Times New Roman" w:hAnsi="Times New Roman" w:cs="Times New Roman"/>
          <w:lang w:eastAsia="es-ES_tradnl"/>
        </w:rPr>
        <w:t xml:space="preserve">, 'El Que Los Encuentra y Los Mata'). El </w:t>
      </w:r>
      <w:r w:rsidRPr="007E0B06">
        <w:rPr>
          <w:rFonts w:ascii="Times New Roman" w:hAnsi="Times New Roman" w:cs="Times New Roman"/>
          <w:lang w:eastAsia="es-ES_tradnl"/>
        </w:rPr>
        <w:lastRenderedPageBreak/>
        <w:t xml:space="preserve">guerrero nació como varón y se casó con una mujer, pero se vestía con ropa 'femenina' y vivía su cotidianeidad como una mujer. En 1876, </w:t>
      </w:r>
      <w:proofErr w:type="spellStart"/>
      <w:r w:rsidRPr="007E0B06">
        <w:rPr>
          <w:rFonts w:ascii="Times New Roman" w:hAnsi="Times New Roman" w:cs="Times New Roman"/>
          <w:lang w:eastAsia="es-ES_tradnl"/>
        </w:rPr>
        <w:t>Osh-Tisch</w:t>
      </w:r>
      <w:proofErr w:type="spellEnd"/>
      <w:r w:rsidRPr="007E0B06">
        <w:rPr>
          <w:rFonts w:ascii="Times New Roman" w:hAnsi="Times New Roman" w:cs="Times New Roman"/>
          <w:lang w:eastAsia="es-ES_tradnl"/>
        </w:rPr>
        <w:t xml:space="preserve"> se ganó la gran reputación que tiene en la historia al rescatar a un hombre de su tribu durante la </w:t>
      </w:r>
      <w:hyperlink r:id="rId11" w:tgtFrame="_blank" w:history="1">
        <w:r w:rsidRPr="007E0B06">
          <w:rPr>
            <w:rFonts w:ascii="Times New Roman" w:hAnsi="Times New Roman" w:cs="Times New Roman"/>
            <w:color w:val="0000FF"/>
            <w:u w:val="single"/>
            <w:lang w:eastAsia="es-ES_tradnl"/>
          </w:rPr>
          <w:t xml:space="preserve">Batalla de </w:t>
        </w:r>
        <w:proofErr w:type="spellStart"/>
        <w:r w:rsidRPr="007E0B06">
          <w:rPr>
            <w:rFonts w:ascii="Times New Roman" w:hAnsi="Times New Roman" w:cs="Times New Roman"/>
            <w:color w:val="0000FF"/>
            <w:u w:val="single"/>
            <w:lang w:eastAsia="es-ES_tradnl"/>
          </w:rPr>
          <w:t>Rosebud</w:t>
        </w:r>
        <w:proofErr w:type="spellEnd"/>
        <w:r w:rsidRPr="007E0B06">
          <w:rPr>
            <w:rFonts w:ascii="Times New Roman" w:hAnsi="Times New Roman" w:cs="Times New Roman"/>
            <w:color w:val="0000FF"/>
            <w:u w:val="single"/>
            <w:lang w:eastAsia="es-ES_tradnl"/>
          </w:rPr>
          <w:t xml:space="preserve"> Creek</w:t>
        </w:r>
      </w:hyperlink>
      <w:r w:rsidRPr="007E0B06">
        <w:rPr>
          <w:rFonts w:ascii="Times New Roman" w:hAnsi="Times New Roman" w:cs="Times New Roman"/>
          <w:lang w:eastAsia="es-ES_tradnl"/>
        </w:rPr>
        <w:t>. Una gesta de gran valor.</w:t>
      </w:r>
    </w:p>
    <w:p w14:paraId="50C0C140" w14:textId="77777777" w:rsidR="007E0B06" w:rsidRDefault="007E0B06" w:rsidP="007E0B06">
      <w:pPr>
        <w:spacing w:before="100" w:beforeAutospacing="1" w:after="100" w:afterAutospacing="1"/>
        <w:rPr>
          <w:rFonts w:ascii="Times New Roman" w:hAnsi="Times New Roman" w:cs="Times New Roman"/>
          <w:lang w:eastAsia="es-ES_tradnl"/>
        </w:rPr>
      </w:pPr>
      <w:proofErr w:type="spellStart"/>
      <w:r w:rsidRPr="007E0B06">
        <w:rPr>
          <w:rFonts w:ascii="Times New Roman" w:hAnsi="Times New Roman" w:cs="Times New Roman"/>
          <w:lang w:eastAsia="es-ES_tradnl"/>
        </w:rPr>
        <w:t>Osh-Tisch</w:t>
      </w:r>
      <w:proofErr w:type="spellEnd"/>
      <w:r w:rsidRPr="007E0B06">
        <w:rPr>
          <w:rFonts w:ascii="Times New Roman" w:hAnsi="Times New Roman" w:cs="Times New Roman"/>
          <w:lang w:eastAsia="es-ES_tradnl"/>
        </w:rPr>
        <w:t xml:space="preserve"> (izquierda) y su esposa (derecha). Fuente: </w:t>
      </w:r>
      <w:proofErr w:type="spellStart"/>
      <w:r w:rsidRPr="007E0B06">
        <w:rPr>
          <w:rFonts w:ascii="Times New Roman" w:hAnsi="Times New Roman" w:cs="Times New Roman"/>
          <w:lang w:eastAsia="es-ES_tradnl"/>
        </w:rPr>
        <w:t>bipartisan</w:t>
      </w:r>
      <w:proofErr w:type="spellEnd"/>
      <w:r w:rsidRPr="007E0B06">
        <w:rPr>
          <w:rFonts w:ascii="Times New Roman" w:hAnsi="Times New Roman" w:cs="Times New Roman"/>
          <w:lang w:eastAsia="es-ES_tradnl"/>
        </w:rPr>
        <w:t xml:space="preserve"> </w:t>
      </w:r>
      <w:proofErr w:type="spellStart"/>
      <w:r w:rsidRPr="007E0B06">
        <w:rPr>
          <w:rFonts w:ascii="Times New Roman" w:hAnsi="Times New Roman" w:cs="Times New Roman"/>
          <w:lang w:eastAsia="es-ES_tradnl"/>
        </w:rPr>
        <w:t>Report</w:t>
      </w:r>
      <w:proofErr w:type="spellEnd"/>
    </w:p>
    <w:p w14:paraId="0DC28540"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Pr>
          <w:rFonts w:ascii="Times New Roman" w:hAnsi="Times New Roman" w:cs="Times New Roman"/>
          <w:noProof/>
          <w:lang w:eastAsia="es-ES_tradnl"/>
        </w:rPr>
        <w:drawing>
          <wp:inline distT="0" distB="0" distL="0" distR="0" wp14:anchorId="3F051341" wp14:editId="40C0728A">
            <wp:extent cx="2997200" cy="4013200"/>
            <wp:effectExtent l="0" t="0" r="0" b="0"/>
            <wp:docPr id="4" name="Imagen 4" descr="/Users/Espiral/Desktop/6311ec3e-96db-4e45-ab5f-b55afd7f40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Espiral/Desktop/6311ec3e-96db-4e45-ab5f-b55afd7f407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200" cy="4013200"/>
                    </a:xfrm>
                    <a:prstGeom prst="rect">
                      <a:avLst/>
                    </a:prstGeom>
                    <a:noFill/>
                    <a:ln>
                      <a:noFill/>
                    </a:ln>
                  </pic:spPr>
                </pic:pic>
              </a:graphicData>
            </a:graphic>
          </wp:inline>
        </w:drawing>
      </w:r>
    </w:p>
    <w:p w14:paraId="7A7EA949" w14:textId="03E36DB5"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 xml:space="preserve">En las culturas Nativo Americanas, la gente era valorada por su contribuciones a la tribu, más allá de su masculinidad o feminidad. Según </w:t>
      </w:r>
      <w:proofErr w:type="spellStart"/>
      <w:r w:rsidRPr="007E0B06">
        <w:rPr>
          <w:rFonts w:ascii="Times New Roman" w:hAnsi="Times New Roman" w:cs="Times New Roman"/>
          <w:lang w:eastAsia="es-ES_tradnl"/>
        </w:rPr>
        <w:t>Indian</w:t>
      </w:r>
      <w:proofErr w:type="spellEnd"/>
      <w:r w:rsidRPr="007E0B06">
        <w:rPr>
          <w:rFonts w:ascii="Times New Roman" w:hAnsi="Times New Roman" w:cs="Times New Roman"/>
          <w:lang w:eastAsia="es-ES_tradnl"/>
        </w:rPr>
        <w:t xml:space="preserve"> Country </w:t>
      </w:r>
      <w:proofErr w:type="spellStart"/>
      <w:r w:rsidRPr="007E0B06">
        <w:rPr>
          <w:rFonts w:ascii="Times New Roman" w:hAnsi="Times New Roman" w:cs="Times New Roman"/>
          <w:lang w:eastAsia="es-ES_tradnl"/>
        </w:rPr>
        <w:t>Today</w:t>
      </w:r>
      <w:proofErr w:type="spellEnd"/>
      <w:r w:rsidRPr="007E0B06">
        <w:rPr>
          <w:rFonts w:ascii="Times New Roman" w:hAnsi="Times New Roman" w:cs="Times New Roman"/>
          <w:lang w:eastAsia="es-ES_tradnl"/>
        </w:rPr>
        <w:t>, los padres no asignaban roles de género a los niños, cuyas ropas tendían a ser de género neutral. No existían, además, preconcep</w:t>
      </w:r>
      <w:r w:rsidR="007D485D">
        <w:rPr>
          <w:rFonts w:ascii="Times New Roman" w:hAnsi="Times New Roman" w:cs="Times New Roman"/>
          <w:lang w:eastAsia="es-ES_tradnl"/>
        </w:rPr>
        <w:t>c</w:t>
      </w:r>
      <w:r w:rsidRPr="007E0B06">
        <w:rPr>
          <w:rFonts w:ascii="Times New Roman" w:hAnsi="Times New Roman" w:cs="Times New Roman"/>
          <w:lang w:eastAsia="es-ES_tradnl"/>
        </w:rPr>
        <w:t>iones o ideales con respecto a de qué forma una persona debía amar; simplemente era un acto natural que ocurría sin juicios alrededor.</w:t>
      </w:r>
    </w:p>
    <w:p w14:paraId="683148D5"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Al contrario de lo que vemos en la actualidad, la gente de 'dos espíritus' en la América pre-contacto europeo era altamente venerada, y las familias que tenían un miembro así entre ellos era considerada suertuda. Se creía que el hecho de que una persona pueda ver el mundo con los ojos de ambos 'espíritus' (femenino y masculino) al mismo tiempo era un regalo del Creador.</w:t>
      </w:r>
    </w:p>
    <w:p w14:paraId="45C40233"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Lamentablemente, la influencia religiosa occidental generó serios prejuicios contra esta forma de diversidad de género practicadas por estos pueblos, lo que obligó a las personas afectadas a tomar una de las dos opciones forzadas o esconderse para proteger su vida. Historia conocida.</w:t>
      </w:r>
    </w:p>
    <w:p w14:paraId="0B952ACF" w14:textId="77777777" w:rsid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lastRenderedPageBreak/>
        <w:t>El caso de los nativos americanos nos hace preguntarnos fuertemente si estas conductas de flexibilidad en los roles de género son realmente 'antinaturales' como la moral occidental y cristiana que rige en nuestro país, que fue colonia también, nos ha enseñado. Si en otras sociedades estas conductas fueron tomadas como normales -y hasta como "una bendición del Creador"- sin que ocurra una catástrofe por ello ¿Por qué mucha gente cree que su homofobia/</w:t>
      </w:r>
      <w:proofErr w:type="spellStart"/>
      <w:r w:rsidRPr="007E0B06">
        <w:rPr>
          <w:rFonts w:ascii="Times New Roman" w:hAnsi="Times New Roman" w:cs="Times New Roman"/>
          <w:lang w:eastAsia="es-ES_tradnl"/>
        </w:rPr>
        <w:t>transfobia</w:t>
      </w:r>
      <w:proofErr w:type="spellEnd"/>
      <w:r w:rsidRPr="007E0B06">
        <w:rPr>
          <w:rFonts w:ascii="Times New Roman" w:hAnsi="Times New Roman" w:cs="Times New Roman"/>
          <w:lang w:eastAsia="es-ES_tradnl"/>
        </w:rPr>
        <w:t xml:space="preserve"> es una 'defensa por lo natural'?</w:t>
      </w:r>
    </w:p>
    <w:p w14:paraId="7497F73A" w14:textId="77777777" w:rsidR="007E0B06" w:rsidRDefault="007E0B06" w:rsidP="007E0B06">
      <w:pPr>
        <w:spacing w:before="100" w:beforeAutospacing="1" w:after="100" w:afterAutospacing="1"/>
        <w:rPr>
          <w:rFonts w:ascii="Times New Roman" w:hAnsi="Times New Roman" w:cs="Times New Roman"/>
          <w:lang w:eastAsia="es-ES_tradnl"/>
        </w:rPr>
      </w:pPr>
    </w:p>
    <w:p w14:paraId="04F45679" w14:textId="77777777" w:rsidR="007E0B06" w:rsidRDefault="00F86489" w:rsidP="007E0B06">
      <w:pPr>
        <w:spacing w:before="100" w:beforeAutospacing="1" w:after="100" w:afterAutospacing="1"/>
        <w:rPr>
          <w:rFonts w:ascii="Times New Roman" w:hAnsi="Times New Roman" w:cs="Times New Roman"/>
          <w:lang w:eastAsia="es-ES_tradnl"/>
        </w:rPr>
      </w:pPr>
      <w:hyperlink r:id="rId13" w:history="1">
        <w:r w:rsidR="007E0B06" w:rsidRPr="00D73966">
          <w:rPr>
            <w:rStyle w:val="Hipervnculo"/>
            <w:rFonts w:ascii="Times New Roman" w:hAnsi="Times New Roman" w:cs="Times New Roman"/>
            <w:lang w:eastAsia="es-ES_tradnl"/>
          </w:rPr>
          <w:t>https://youtu.</w:t>
        </w:r>
        <w:r w:rsidR="007E0B06" w:rsidRPr="00D73966">
          <w:rPr>
            <w:rStyle w:val="Hipervnculo"/>
            <w:rFonts w:ascii="Times New Roman" w:hAnsi="Times New Roman" w:cs="Times New Roman"/>
            <w:lang w:eastAsia="es-ES_tradnl"/>
          </w:rPr>
          <w:t>b</w:t>
        </w:r>
        <w:r w:rsidR="007E0B06" w:rsidRPr="00D73966">
          <w:rPr>
            <w:rStyle w:val="Hipervnculo"/>
            <w:rFonts w:ascii="Times New Roman" w:hAnsi="Times New Roman" w:cs="Times New Roman"/>
            <w:lang w:eastAsia="es-ES_tradnl"/>
          </w:rPr>
          <w:t>e/iDyaknNmg28</w:t>
        </w:r>
      </w:hyperlink>
    </w:p>
    <w:p w14:paraId="2CA610BD"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Pr>
          <w:rFonts w:ascii="Times New Roman" w:hAnsi="Times New Roman" w:cs="Times New Roman"/>
          <w:lang w:eastAsia="es-ES_tradnl"/>
        </w:rPr>
        <w:t>VIDEO</w:t>
      </w:r>
    </w:p>
    <w:p w14:paraId="79DCDFA6" w14:textId="77777777" w:rsidR="007E0B06" w:rsidRPr="007E0B06" w:rsidRDefault="00F86489" w:rsidP="007E0B06">
      <w:pPr>
        <w:rPr>
          <w:rFonts w:ascii="Times New Roman" w:eastAsia="Times New Roman" w:hAnsi="Times New Roman" w:cs="Times New Roman"/>
          <w:lang w:eastAsia="es-ES_tradnl"/>
        </w:rPr>
      </w:pPr>
      <w:r>
        <w:rPr>
          <w:rFonts w:ascii="Times New Roman" w:eastAsia="Times New Roman" w:hAnsi="Times New Roman" w:cs="Times New Roman"/>
          <w:noProof/>
          <w:lang w:eastAsia="es-ES_tradnl"/>
        </w:rPr>
        <w:pict w14:anchorId="31F6EE60">
          <v:rect id="_x0000_i1025" alt="" style="width:441.9pt;height:.05pt;mso-width-percent:0;mso-height-percent:0;mso-width-percent:0;mso-height-percent:0" o:hralign="center" o:hrstd="t" o:hr="t" fillcolor="#aaa" stroked="f"/>
        </w:pict>
      </w:r>
    </w:p>
    <w:p w14:paraId="297CDDF7" w14:textId="77777777" w:rsidR="007E0B06" w:rsidRPr="007E0B06" w:rsidRDefault="007E0B06" w:rsidP="007E0B06">
      <w:pPr>
        <w:spacing w:before="100" w:beforeAutospacing="1" w:after="100" w:afterAutospacing="1"/>
        <w:outlineLvl w:val="0"/>
        <w:rPr>
          <w:rFonts w:ascii="Times New Roman" w:eastAsia="Times New Roman" w:hAnsi="Times New Roman" w:cs="Times New Roman"/>
          <w:b/>
          <w:bCs/>
          <w:kern w:val="36"/>
          <w:lang w:eastAsia="es-ES_tradnl"/>
        </w:rPr>
      </w:pPr>
      <w:r w:rsidRPr="007E0B06">
        <w:rPr>
          <w:rFonts w:ascii="Times New Roman" w:eastAsia="Times New Roman" w:hAnsi="Times New Roman" w:cs="Times New Roman"/>
          <w:b/>
          <w:bCs/>
          <w:kern w:val="36"/>
          <w:lang w:eastAsia="es-ES_tradnl"/>
        </w:rPr>
        <w:t>Escrito por</w:t>
      </w:r>
    </w:p>
    <w:p w14:paraId="365C0D8B" w14:textId="77777777" w:rsidR="007E0B06" w:rsidRPr="007E0B06" w:rsidRDefault="00F86489" w:rsidP="007E0B06">
      <w:pPr>
        <w:rPr>
          <w:rFonts w:ascii="Times New Roman" w:eastAsia="Times New Roman" w:hAnsi="Times New Roman" w:cs="Times New Roman"/>
          <w:lang w:eastAsia="es-ES_tradnl"/>
        </w:rPr>
      </w:pPr>
      <w:hyperlink r:id="rId14" w:history="1">
        <w:proofErr w:type="spellStart"/>
        <w:r w:rsidR="007E0B06" w:rsidRPr="007E0B06">
          <w:rPr>
            <w:rFonts w:ascii="Times New Roman" w:eastAsia="Times New Roman" w:hAnsi="Times New Roman" w:cs="Times New Roman"/>
            <w:color w:val="0000FF"/>
            <w:u w:val="single"/>
            <w:lang w:eastAsia="es-ES_tradnl"/>
          </w:rPr>
          <w:t>Nayo</w:t>
        </w:r>
        <w:proofErr w:type="spellEnd"/>
        <w:r w:rsidR="007E0B06" w:rsidRPr="007E0B06">
          <w:rPr>
            <w:rFonts w:ascii="Times New Roman" w:eastAsia="Times New Roman" w:hAnsi="Times New Roman" w:cs="Times New Roman"/>
            <w:color w:val="0000FF"/>
            <w:u w:val="single"/>
            <w:lang w:eastAsia="es-ES_tradnl"/>
          </w:rPr>
          <w:t xml:space="preserve"> Aragón</w:t>
        </w:r>
      </w:hyperlink>
      <w:r w:rsidR="007E0B06" w:rsidRPr="007E0B06">
        <w:rPr>
          <w:rFonts w:ascii="Times New Roman" w:eastAsia="Times New Roman" w:hAnsi="Times New Roman" w:cs="Times New Roman"/>
          <w:lang w:eastAsia="es-ES_tradnl"/>
        </w:rPr>
        <w:t xml:space="preserve"> </w:t>
      </w:r>
    </w:p>
    <w:p w14:paraId="04806BE9" w14:textId="77777777" w:rsidR="007E0B06" w:rsidRPr="007E0B06" w:rsidRDefault="007E0B06" w:rsidP="007E0B06">
      <w:pPr>
        <w:spacing w:before="100" w:beforeAutospacing="1" w:after="100" w:afterAutospacing="1"/>
        <w:rPr>
          <w:rFonts w:ascii="Times New Roman" w:hAnsi="Times New Roman" w:cs="Times New Roman"/>
          <w:lang w:eastAsia="es-ES_tradnl"/>
        </w:rPr>
      </w:pPr>
      <w:r w:rsidRPr="007E0B06">
        <w:rPr>
          <w:rFonts w:ascii="Times New Roman" w:hAnsi="Times New Roman" w:cs="Times New Roman"/>
          <w:lang w:eastAsia="es-ES_tradnl"/>
        </w:rPr>
        <w:t>nayo.aragon@lamula.pe</w:t>
      </w:r>
    </w:p>
    <w:p w14:paraId="4DB87806" w14:textId="77777777" w:rsidR="007F1385" w:rsidRDefault="00F86489"/>
    <w:sectPr w:rsidR="007F1385" w:rsidSect="001848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06"/>
    <w:rsid w:val="001848D9"/>
    <w:rsid w:val="007D485D"/>
    <w:rsid w:val="007E0B06"/>
    <w:rsid w:val="007E353E"/>
    <w:rsid w:val="00F8648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56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E0B06"/>
    <w:pPr>
      <w:spacing w:before="100" w:beforeAutospacing="1" w:after="100" w:afterAutospacing="1"/>
      <w:outlineLvl w:val="0"/>
    </w:pPr>
    <w:rPr>
      <w:rFonts w:ascii="Times New Roman" w:hAnsi="Times New Roman" w:cs="Times New Roman"/>
      <w:b/>
      <w:bCs/>
      <w:kern w:val="36"/>
      <w:sz w:val="48"/>
      <w:szCs w:val="48"/>
      <w:lang w:eastAsia="es-ES_tradnl"/>
    </w:rPr>
  </w:style>
  <w:style w:type="paragraph" w:styleId="Ttulo2">
    <w:name w:val="heading 2"/>
    <w:basedOn w:val="Normal"/>
    <w:link w:val="Ttulo2Car"/>
    <w:uiPriority w:val="9"/>
    <w:qFormat/>
    <w:rsid w:val="007E0B06"/>
    <w:pPr>
      <w:spacing w:before="100" w:beforeAutospacing="1" w:after="100" w:afterAutospacing="1"/>
      <w:outlineLvl w:val="1"/>
    </w:pPr>
    <w:rPr>
      <w:rFonts w:ascii="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B06"/>
    <w:rPr>
      <w:rFonts w:ascii="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7E0B06"/>
    <w:rPr>
      <w:rFonts w:ascii="Times New Roman" w:hAnsi="Times New Roman" w:cs="Times New Roman"/>
      <w:b/>
      <w:bCs/>
      <w:sz w:val="36"/>
      <w:szCs w:val="36"/>
      <w:lang w:eastAsia="es-ES_tradnl"/>
    </w:rPr>
  </w:style>
  <w:style w:type="character" w:customStyle="1" w:styleId="published-post">
    <w:name w:val="published-post"/>
    <w:basedOn w:val="Fuentedeprrafopredeter"/>
    <w:rsid w:val="007E0B06"/>
  </w:style>
  <w:style w:type="paragraph" w:styleId="NormalWeb">
    <w:name w:val="Normal (Web)"/>
    <w:basedOn w:val="Normal"/>
    <w:uiPriority w:val="99"/>
    <w:semiHidden/>
    <w:unhideWhenUsed/>
    <w:rsid w:val="007E0B06"/>
    <w:pPr>
      <w:spacing w:before="100" w:beforeAutospacing="1" w:after="100" w:afterAutospacing="1"/>
    </w:pPr>
    <w:rPr>
      <w:rFonts w:ascii="Times New Roman" w:hAnsi="Times New Roman" w:cs="Times New Roman"/>
      <w:lang w:eastAsia="es-ES_tradnl"/>
    </w:rPr>
  </w:style>
  <w:style w:type="character" w:styleId="Hipervnculo">
    <w:name w:val="Hyperlink"/>
    <w:basedOn w:val="Fuentedeprrafopredeter"/>
    <w:uiPriority w:val="99"/>
    <w:unhideWhenUsed/>
    <w:rsid w:val="007E0B06"/>
    <w:rPr>
      <w:color w:val="0000FF"/>
      <w:u w:val="single"/>
    </w:rPr>
  </w:style>
  <w:style w:type="character" w:styleId="Textoennegrita">
    <w:name w:val="Strong"/>
    <w:basedOn w:val="Fuentedeprrafopredeter"/>
    <w:uiPriority w:val="22"/>
    <w:qFormat/>
    <w:rsid w:val="007E0B06"/>
    <w:rPr>
      <w:b/>
      <w:bCs/>
    </w:rPr>
  </w:style>
  <w:style w:type="character" w:styleId="Hipervnculovisitado">
    <w:name w:val="FollowedHyperlink"/>
    <w:basedOn w:val="Fuentedeprrafopredeter"/>
    <w:uiPriority w:val="99"/>
    <w:semiHidden/>
    <w:unhideWhenUsed/>
    <w:rsid w:val="007D4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145436">
      <w:bodyDiv w:val="1"/>
      <w:marLeft w:val="0"/>
      <w:marRight w:val="0"/>
      <w:marTop w:val="0"/>
      <w:marBottom w:val="0"/>
      <w:divBdr>
        <w:top w:val="none" w:sz="0" w:space="0" w:color="auto"/>
        <w:left w:val="none" w:sz="0" w:space="0" w:color="auto"/>
        <w:bottom w:val="none" w:sz="0" w:space="0" w:color="auto"/>
        <w:right w:val="none" w:sz="0" w:space="0" w:color="auto"/>
      </w:divBdr>
      <w:divsChild>
        <w:div w:id="638459693">
          <w:marLeft w:val="0"/>
          <w:marRight w:val="0"/>
          <w:marTop w:val="0"/>
          <w:marBottom w:val="0"/>
          <w:divBdr>
            <w:top w:val="none" w:sz="0" w:space="0" w:color="auto"/>
            <w:left w:val="none" w:sz="0" w:space="0" w:color="auto"/>
            <w:bottom w:val="none" w:sz="0" w:space="0" w:color="auto"/>
            <w:right w:val="none" w:sz="0" w:space="0" w:color="auto"/>
          </w:divBdr>
          <w:divsChild>
            <w:div w:id="309528294">
              <w:marLeft w:val="0"/>
              <w:marRight w:val="0"/>
              <w:marTop w:val="0"/>
              <w:marBottom w:val="0"/>
              <w:divBdr>
                <w:top w:val="none" w:sz="0" w:space="0" w:color="auto"/>
                <w:left w:val="none" w:sz="0" w:space="0" w:color="auto"/>
                <w:bottom w:val="none" w:sz="0" w:space="0" w:color="auto"/>
                <w:right w:val="none" w:sz="0" w:space="0" w:color="auto"/>
              </w:divBdr>
              <w:divsChild>
                <w:div w:id="16432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1624">
          <w:marLeft w:val="0"/>
          <w:marRight w:val="0"/>
          <w:marTop w:val="0"/>
          <w:marBottom w:val="0"/>
          <w:divBdr>
            <w:top w:val="none" w:sz="0" w:space="0" w:color="auto"/>
            <w:left w:val="none" w:sz="0" w:space="0" w:color="auto"/>
            <w:bottom w:val="none" w:sz="0" w:space="0" w:color="auto"/>
            <w:right w:val="none" w:sz="0" w:space="0" w:color="auto"/>
          </w:divBdr>
          <w:divsChild>
            <w:div w:id="490294412">
              <w:marLeft w:val="0"/>
              <w:marRight w:val="0"/>
              <w:marTop w:val="0"/>
              <w:marBottom w:val="0"/>
              <w:divBdr>
                <w:top w:val="none" w:sz="0" w:space="0" w:color="auto"/>
                <w:left w:val="none" w:sz="0" w:space="0" w:color="auto"/>
                <w:bottom w:val="none" w:sz="0" w:space="0" w:color="auto"/>
                <w:right w:val="none" w:sz="0" w:space="0" w:color="auto"/>
              </w:divBdr>
            </w:div>
            <w:div w:id="1721250973">
              <w:marLeft w:val="0"/>
              <w:marRight w:val="0"/>
              <w:marTop w:val="0"/>
              <w:marBottom w:val="0"/>
              <w:divBdr>
                <w:top w:val="none" w:sz="0" w:space="0" w:color="auto"/>
                <w:left w:val="none" w:sz="0" w:space="0" w:color="auto"/>
                <w:bottom w:val="none" w:sz="0" w:space="0" w:color="auto"/>
                <w:right w:val="none" w:sz="0" w:space="0" w:color="auto"/>
              </w:divBdr>
              <w:divsChild>
                <w:div w:id="8132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819">
          <w:marLeft w:val="0"/>
          <w:marRight w:val="0"/>
          <w:marTop w:val="0"/>
          <w:marBottom w:val="0"/>
          <w:divBdr>
            <w:top w:val="none" w:sz="0" w:space="0" w:color="auto"/>
            <w:left w:val="none" w:sz="0" w:space="0" w:color="auto"/>
            <w:bottom w:val="none" w:sz="0" w:space="0" w:color="auto"/>
            <w:right w:val="none" w:sz="0" w:space="0" w:color="auto"/>
          </w:divBdr>
          <w:divsChild>
            <w:div w:id="1952665287">
              <w:marLeft w:val="0"/>
              <w:marRight w:val="0"/>
              <w:marTop w:val="0"/>
              <w:marBottom w:val="0"/>
              <w:divBdr>
                <w:top w:val="none" w:sz="0" w:space="0" w:color="auto"/>
                <w:left w:val="none" w:sz="0" w:space="0" w:color="auto"/>
                <w:bottom w:val="none" w:sz="0" w:space="0" w:color="auto"/>
                <w:right w:val="none" w:sz="0" w:space="0" w:color="auto"/>
              </w:divBdr>
            </w:div>
          </w:divsChild>
        </w:div>
        <w:div w:id="125707824">
          <w:marLeft w:val="0"/>
          <w:marRight w:val="0"/>
          <w:marTop w:val="0"/>
          <w:marBottom w:val="0"/>
          <w:divBdr>
            <w:top w:val="none" w:sz="0" w:space="0" w:color="auto"/>
            <w:left w:val="none" w:sz="0" w:space="0" w:color="auto"/>
            <w:bottom w:val="none" w:sz="0" w:space="0" w:color="auto"/>
            <w:right w:val="none" w:sz="0" w:space="0" w:color="auto"/>
          </w:divBdr>
          <w:divsChild>
            <w:div w:id="11185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ingtoeaglespiritsociety.org" TargetMode="External"/><Relationship Id="rId13" Type="http://schemas.openxmlformats.org/officeDocument/2006/relationships/hyperlink" Target="https://youtu.be/iDyaknNmg28" TargetMode="External"/><Relationship Id="rId3" Type="http://schemas.openxmlformats.org/officeDocument/2006/relationships/webSettings" Target="webSettings.xml"/><Relationship Id="rId7" Type="http://schemas.openxmlformats.org/officeDocument/2006/relationships/hyperlink" Target="http://www.georgecatlin.org/"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history.com/this-day-in-history/indians-hammer-u-s-soldiers-at-the-battle-of-the-rosebud" TargetMode="External"/><Relationship Id="rId5" Type="http://schemas.openxmlformats.org/officeDocument/2006/relationships/hyperlink" Target="http://indiancountrytodaymedianetwork.com/2016/01/23/two-spirits-one-heart-five-genders" TargetMode="External"/><Relationship Id="rId15" Type="http://schemas.openxmlformats.org/officeDocument/2006/relationships/fontTable" Target="fontTable.xml"/><Relationship Id="rId10" Type="http://schemas.openxmlformats.org/officeDocument/2006/relationships/hyperlink" Target="http://indiancountrytodaymedianetwork.com/2016/01/23/two-spirits-one-heart-five-genders" TargetMode="External"/><Relationship Id="rId4" Type="http://schemas.openxmlformats.org/officeDocument/2006/relationships/image" Target="media/image1.jpeg"/><Relationship Id="rId9" Type="http://schemas.openxmlformats.org/officeDocument/2006/relationships/image" Target="media/image3.gif"/><Relationship Id="rId14" Type="http://schemas.openxmlformats.org/officeDocument/2006/relationships/hyperlink" Target="http://redaccion.lamula.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868</Words>
  <Characters>4774</Characters>
  <Application>Microsoft Office Word</Application>
  <DocSecurity>0</DocSecurity>
  <Lines>39</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2</cp:revision>
  <dcterms:created xsi:type="dcterms:W3CDTF">2021-02-01T13:50:00Z</dcterms:created>
  <dcterms:modified xsi:type="dcterms:W3CDTF">2021-06-03T21:54:00Z</dcterms:modified>
</cp:coreProperties>
</file>